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876.0" w:type="dxa"/>
        <w:jc w:val="left"/>
        <w:tblInd w:w="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5"/>
        <w:gridCol w:w="201"/>
        <w:gridCol w:w="3663"/>
        <w:gridCol w:w="1814"/>
        <w:gridCol w:w="1418"/>
        <w:gridCol w:w="1752"/>
        <w:gridCol w:w="2123"/>
        <w:gridCol w:w="2980"/>
        <w:tblGridChange w:id="0">
          <w:tblGrid>
            <w:gridCol w:w="1925"/>
            <w:gridCol w:w="201"/>
            <w:gridCol w:w="3663"/>
            <w:gridCol w:w="1814"/>
            <w:gridCol w:w="1418"/>
            <w:gridCol w:w="1752"/>
            <w:gridCol w:w="2123"/>
            <w:gridCol w:w="2980"/>
          </w:tblGrid>
        </w:tblGridChange>
      </w:tblGrid>
      <w:tr>
        <w:trPr>
          <w:cantSplit w:val="0"/>
          <w:trHeight w:val="10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fefefe" w:space="0" w:sz="4" w:val="single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34290</wp:posOffset>
                  </wp:positionV>
                  <wp:extent cx="741045" cy="741045"/>
                  <wp:effectExtent b="0" l="0" r="0" t="0"/>
                  <wp:wrapNone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045" cy="7410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fefefe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75" w:right="2758" w:firstLine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SEKOLAH TINGGI AGAMA ISLAM NEGERI MANDAILING NATAL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75" w:right="2216" w:firstLine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PROGRAM STUDI MANAJEMEN BISNIS SYARIAH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5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Kode Dokumen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5748" w:right="5727" w:firstLine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RENCANA PEMBELAJARAN SEMESTER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22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MATA KULIAH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516" w:right="499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30" w:right="119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Rumpun Keilmuan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99" w:right="19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Bobot (SKS)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408" w:right="404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Semester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484" w:right="165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Tgl Penyusunan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Restrukrisasi Korporat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522" w:right="499" w:firstLine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29" w:right="119" w:firstLine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ILMU EKONOMI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6" w:right="0" w:firstLine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4" w:right="0" w:firstLine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517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  Agustus 2022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OTORISASI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6" w:right="499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Dosen Pengampu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41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Koordinator Konsorsium Keilmuan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516" w:right="1502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Ketua Prodi</w:t>
            </w:r>
          </w:p>
        </w:tc>
      </w:tr>
      <w:tr>
        <w:trPr>
          <w:cantSplit w:val="0"/>
          <w:trHeight w:val="1218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78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78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06" w:right="378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1" w:right="378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1" w:right="378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1" w:right="378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1" w:right="378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1" w:right="378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1" w:right="378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78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Arwin, M.A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78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233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233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Arwin, M.A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54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54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54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54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54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54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Andy Hakim, M.M.</w:t>
            </w:r>
          </w:p>
        </w:tc>
      </w:tr>
      <w:tr>
        <w:trPr>
          <w:cantSplit w:val="0"/>
          <w:trHeight w:val="260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85"/>
              </w:tabs>
              <w:spacing w:after="0" w:before="0" w:line="276" w:lineRule="auto"/>
              <w:ind w:left="115" w:right="93" w:hanging="1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Capaian Pembelajaran Lulusan (CPL)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7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Sikap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78"/>
              </w:tabs>
              <w:spacing w:after="0" w:before="0" w:line="204" w:lineRule="auto"/>
              <w:ind w:left="477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Bertakwa kepada Tuhan Yang Maha Esa dan mampu menunjukkan sikap religius;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78"/>
              </w:tabs>
              <w:spacing w:after="0" w:before="0" w:line="204" w:lineRule="auto"/>
              <w:ind w:left="477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Menjunjung tinggi nilai kemanusiaan dalam menjalankan tugas berdasarkan agama, moral, dan etika;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78"/>
              </w:tabs>
              <w:spacing w:after="0" w:before="0" w:line="204" w:lineRule="auto"/>
              <w:ind w:left="477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Berkontribusi dalam peningkatan mutu kehidupan bermasyarakat, berbangsa, bernegara, dan kemajuan peradaban berdasarkan Pancasila;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78"/>
              </w:tabs>
              <w:spacing w:after="0" w:before="0" w:line="204" w:lineRule="auto"/>
              <w:ind w:left="477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Berperan sebagai warga negara yang bangga dan cinta tanah air, memiliki nasionalisme serta rasa tanggungjawab pada bangsa dan negara;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78"/>
              </w:tabs>
              <w:spacing w:after="0" w:before="0" w:line="204" w:lineRule="auto"/>
              <w:ind w:left="477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Menghargai keaneka-ragaman budaya, pandangan, agama, dan kepercayaan serta pendapat atau temuan orisinal orang lain;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78"/>
              </w:tabs>
              <w:spacing w:after="0" w:before="0" w:line="204" w:lineRule="auto"/>
              <w:ind w:left="477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Bekerjasama</w:t>
              <w:tab/>
              <w:t xml:space="preserve">dan</w:t>
              <w:tab/>
              <w:t xml:space="preserve">memiliki</w:t>
              <w:tab/>
              <w:t xml:space="preserve">kepekaan</w:t>
              <w:tab/>
              <w:t xml:space="preserve">sosial</w:t>
              <w:tab/>
              <w:t xml:space="preserve">serta</w:t>
              <w:tab/>
              <w:t xml:space="preserve">kepedulian</w:t>
              <w:tab/>
              <w:t xml:space="preserve">terhadap masyarakat dan lingkungan;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78"/>
              </w:tabs>
              <w:spacing w:after="0" w:before="0" w:line="204" w:lineRule="auto"/>
              <w:ind w:left="477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Taat hukum dan disiplin dalam kehidupan bermasyarakat dan bernegara;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78"/>
              </w:tabs>
              <w:spacing w:after="0" w:before="0" w:line="204" w:lineRule="auto"/>
              <w:ind w:left="477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Menginternalisasi nilai, norma, dan etika akademik;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07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Pengetahuan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78"/>
              </w:tabs>
              <w:spacing w:after="0" w:before="0" w:line="204" w:lineRule="auto"/>
              <w:ind w:left="477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Mampu mengidentifikasi dan menjelaskan restrukrisasi korporat.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78"/>
              </w:tabs>
              <w:spacing w:after="0" w:before="0" w:line="204" w:lineRule="auto"/>
              <w:ind w:left="477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Mampu mengidentifikasi, menjelaskan dan trampil merumuskan restrukrisasi korporat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78"/>
              </w:tabs>
              <w:spacing w:after="0" w:before="0" w:line="204" w:lineRule="auto"/>
              <w:ind w:left="477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Mampu mengintegrasikan informasi, teori dan praktik terkait restrukrisasi dalam kehidupan sehari-hari.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17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Keterampilan Umum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78"/>
              </w:tabs>
              <w:spacing w:after="0" w:before="0" w:line="204" w:lineRule="auto"/>
              <w:ind w:left="477" w:right="0" w:hanging="361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Mampu menunjukkan serta menerapkan etika akademik, kinerja mandiri, bermutu, dan terukur.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78"/>
              </w:tabs>
              <w:spacing w:after="0" w:before="0" w:line="204" w:lineRule="auto"/>
              <w:ind w:left="477" w:right="0" w:hanging="361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Mampu bersaing dengan Sarjana Pendidikan dari Perguruan Tinggi Umum.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7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Keterampilan Khusus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78"/>
              </w:tabs>
              <w:spacing w:after="0" w:before="0" w:line="186" w:lineRule="auto"/>
              <w:ind w:left="477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Terampil dan Mampu menerapkan pembelajaran ilmu pengantar ekonomi.</w:t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14" w:right="0" w:hanging="1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Capaian Pembelajaran Mata Kuliah (CPMK)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7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Mahasiswa mampu dan mengerti akan restrukrisasi pada perusahaan, cara memulihkannya, menyusun dan mengaplikasikannya dalam bidang tertentu.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5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Deskripsi singkat MK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7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kuliah ini menguraikan dan menjelaskan tentang teori dan praktikdalam restrukrisasi, portofolio asset, modal keuangan, pertumbuhan diversifikasi, prosedur penyusunan, tingkat jabatan, likuidasi.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3" w:lineRule="auto"/>
              <w:ind w:left="105" w:right="802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Materi Pembelajaran/ Pokok Pembahasan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468" w:right="0" w:hanging="36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Pengertian restrukrisasi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468" w:right="0" w:hanging="36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Restrukrisasi portofolio asset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468" w:right="0" w:hanging="36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Restrukrisasi modal keuangan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468" w:right="0" w:hanging="36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Bentuk restrukrisasi perusahaan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468" w:right="0" w:hanging="36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Pertumbuhan diversifikasi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468" w:right="0" w:hanging="36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Karakteristik perusahaan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468" w:right="0" w:hanging="36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Tujuan dari merger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468" w:right="0" w:hanging="36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Menambah keterampilan manajemen dan teknologi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468" w:right="0" w:hanging="36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Pertimbangan pajak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468" w:right="0" w:hanging="36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Pertimbangan hukum dalam perusahaan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468" w:right="0" w:hanging="36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Cara memulihkan perusahaan yang defisit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468" w:right="0" w:hanging="36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Prosedur penyusunan keuangan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468" w:right="0" w:hanging="36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Pengurangan tingkat jabatan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468" w:right="0" w:hanging="36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Pengertian likuidasi</w:t>
            </w:r>
          </w:p>
        </w:tc>
      </w:tr>
      <w:tr>
        <w:trPr>
          <w:cantSplit w:val="0"/>
          <w:trHeight w:val="441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5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Referensi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7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Utama: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Sunil Chopra &amp; Peter Meindl, Supply Chain Management, Strategy, Planning, and Operation, 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Ed, Prentice Hall, 2004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Nyoman Pujawan, Supply chain management, Guna Widya, 2005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Doughlas M. Lambert, Supply Chain Management, Processes, Partnerships, Performance, 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Ed, Hartley Press, Inc. , 2008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Siagian, Sondang P 2011, Manajemen Strategik, Jakarta: Bumi Aksara.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Bookman Old Style" w:cs="Bookman Old Style" w:eastAsia="Bookman Old Style" w:hAnsi="Bookman Old Styl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8"/>
                <w:szCs w:val="18"/>
                <w:rtl w:val="0"/>
              </w:rPr>
              <w:t xml:space="preserve">Pendukung: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numPr>
                <w:ilvl w:val="3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7"/>
                <w:tab w:val="left" w:pos="708"/>
              </w:tabs>
              <w:spacing w:after="0" w:before="0" w:line="254" w:lineRule="auto"/>
              <w:ind w:left="567" w:right="0" w:hanging="360"/>
              <w:jc w:val="left"/>
              <w:rPr/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Bryson, John 2007, Perencanaan Strategis Bagi Organisasi Sosial, Yogyakarta, Pustaka Pelajar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numPr>
                <w:ilvl w:val="3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7"/>
                <w:tab w:val="left" w:pos="708"/>
              </w:tabs>
              <w:spacing w:after="0" w:before="0" w:line="254" w:lineRule="auto"/>
              <w:ind w:left="567" w:right="0" w:hanging="360"/>
              <w:jc w:val="left"/>
              <w:rPr/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Nutt and Backoff (1992), Strategic Management of Public and Third Sector Organizations, Jossey-Bass Publishers, San Francisco.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numPr>
                <w:ilvl w:val="3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7"/>
                <w:tab w:val="left" w:pos="708"/>
              </w:tabs>
              <w:spacing w:after="0" w:before="0" w:line="254" w:lineRule="auto"/>
              <w:ind w:left="567" w:right="0" w:hanging="360"/>
              <w:jc w:val="left"/>
              <w:rPr/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Mahmudi (2010), Manajemen Kinerja Sektro Publik. UPP STIM YKPN, Yogyakarta.</w:t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10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1910" w:w="16840" w:orient="landscape"/>
          <w:pgMar w:bottom="278" w:top="284" w:left="284" w:right="176" w:header="709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10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Rencana Kegiatan Perkuliahan</w:t>
      </w:r>
    </w:p>
    <w:tbl>
      <w:tblPr>
        <w:tblStyle w:val="Table2"/>
        <w:tblW w:w="14715.0" w:type="dxa"/>
        <w:jc w:val="left"/>
        <w:tblInd w:w="17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9"/>
        <w:gridCol w:w="2044"/>
        <w:gridCol w:w="2550"/>
        <w:gridCol w:w="1843"/>
        <w:gridCol w:w="2836"/>
        <w:gridCol w:w="1799"/>
        <w:gridCol w:w="1251"/>
        <w:gridCol w:w="9"/>
        <w:gridCol w:w="1334"/>
        <w:tblGridChange w:id="0">
          <w:tblGrid>
            <w:gridCol w:w="1049"/>
            <w:gridCol w:w="2044"/>
            <w:gridCol w:w="2550"/>
            <w:gridCol w:w="1843"/>
            <w:gridCol w:w="2836"/>
            <w:gridCol w:w="1799"/>
            <w:gridCol w:w="1251"/>
            <w:gridCol w:w="9"/>
            <w:gridCol w:w="1334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9" w:line="276" w:lineRule="auto"/>
              <w:ind w:left="369" w:right="78" w:hanging="262"/>
              <w:jc w:val="left"/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Minggu Ke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29" w:right="317" w:hanging="1.0000000000000142"/>
              <w:jc w:val="center"/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Capaian Pembelajaran Mingguan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76" w:lineRule="auto"/>
              <w:ind w:left="0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4" w:right="0" w:firstLine="0"/>
              <w:jc w:val="left"/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 Pembelajaran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76" w:lineRule="auto"/>
              <w:ind w:left="0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4" w:right="-24" w:hanging="161"/>
              <w:jc w:val="left"/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Metode/ Strategi Pembelajaran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76" w:lineRule="auto"/>
              <w:ind w:left="0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23" w:right="175" w:hanging="15"/>
              <w:jc w:val="left"/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Aktifitas Pembelajaran/ Pengalaman Mahasiswa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1326" w:right="1308" w:firstLine="0"/>
              <w:jc w:val="center"/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PENILAIAN</w:t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" w:line="276" w:lineRule="auto"/>
              <w:ind w:left="231" w:right="193" w:hanging="3.000000000000007"/>
              <w:jc w:val="left"/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Indikator Penilaian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" w:line="276" w:lineRule="auto"/>
              <w:ind w:left="102" w:right="61" w:firstLine="122"/>
              <w:jc w:val="left"/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Bentuk Penilaian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76" w:lineRule="auto"/>
              <w:ind w:left="0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6" w:lineRule="auto"/>
              <w:ind w:left="239" w:right="218" w:firstLine="0"/>
              <w:jc w:val="center"/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Bobot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8" w:right="0" w:firstLine="0"/>
              <w:jc w:val="center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11" w:right="0" w:firstLine="0"/>
              <w:jc w:val="center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16" w:right="0" w:firstLine="0"/>
              <w:jc w:val="center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14" w:right="0" w:firstLine="0"/>
              <w:jc w:val="center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15" w:right="0" w:firstLine="0"/>
              <w:jc w:val="center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18" w:right="0" w:firstLine="0"/>
              <w:jc w:val="center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19" w:right="0" w:firstLine="0"/>
              <w:jc w:val="center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24" w:right="0" w:firstLine="0"/>
              <w:jc w:val="center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0" w:firstLine="0"/>
              <w:jc w:val="center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56" w:lineRule="auto"/>
              <w:ind w:left="108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Memahami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7"/>
              </w:tabs>
              <w:spacing w:after="0" w:before="58" w:line="257" w:lineRule="auto"/>
              <w:ind w:left="286" w:right="0" w:firstLine="0"/>
              <w:jc w:val="left"/>
              <w:rPr>
                <w:rFonts w:ascii="Caladea" w:cs="Caladea" w:eastAsia="Caladea" w:hAnsi="Calade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Kontrak Perkuliahan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56" w:lineRule="auto"/>
              <w:ind w:left="109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Tatap Muka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80" w:lineRule="auto"/>
              <w:ind w:left="439" w:right="968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Mahasiswa bisa menjelaskan dan memahami dengan benar materi yang diberikan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Tugas (Ind&amp;Kel) :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15%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Sikap :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15%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Kehadiran :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pengantar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6" w:lineRule="auto"/>
              <w:ind w:left="108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perkuliahan,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7"/>
              </w:tabs>
              <w:spacing w:after="0" w:before="8" w:line="276" w:lineRule="auto"/>
              <w:ind w:left="0" w:right="0" w:firstLine="0"/>
              <w:jc w:val="left"/>
              <w:rPr>
                <w:rFonts w:ascii="Caladea" w:cs="Caladea" w:eastAsia="Caladea" w:hAnsi="Calade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adea" w:cs="Caladea" w:eastAsia="Caladea" w:hAnsi="Calade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secara interaktif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adea" w:cs="Caladea" w:eastAsia="Caladea" w:hAnsi="Calade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adea" w:cs="Caladea" w:eastAsia="Caladea" w:hAnsi="Calade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adea" w:cs="Caladea" w:eastAsia="Caladea" w:hAnsi="Calade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adea" w:cs="Caladea" w:eastAsia="Caladea" w:hAnsi="Calade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Rencana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dan integratif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perkuliahan dan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08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sistem penilaian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08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yang akan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digunakan dalam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Pembelajaran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9" w:lineRule="auto"/>
              <w:ind w:left="107" w:right="0" w:firstLine="0"/>
              <w:jc w:val="center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108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Mampu mendefenisikan </w:t>
            </w: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pengertian restrukrisari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5"/>
              </w:tabs>
              <w:spacing w:after="0" w:before="0" w:line="252.00000000000003" w:lineRule="auto"/>
              <w:ind w:left="0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Pengertian restrukrisari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5"/>
              </w:tabs>
              <w:spacing w:after="0" w:before="0" w:line="252.00000000000003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Tujuan restrukrisari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5"/>
              </w:tabs>
              <w:spacing w:after="0" w:before="0" w:line="252.00000000000003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Jenis-jenis restrukrisari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56" w:lineRule="auto"/>
              <w:ind w:left="109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Tatap Muka secara interaktif dan integratif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"/>
              </w:tabs>
              <w:spacing w:after="0" w:before="0" w:line="252.00000000000003" w:lineRule="auto"/>
              <w:ind w:left="0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Mahasiswaa bisa menjelaskan pengertian </w:t>
            </w: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restrukrisari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284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Ketepatan penjelasan, kerjasama dan  kemampuan komunikasi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143" w:right="15" w:firstLine="0"/>
              <w:jc w:val="center"/>
              <w:rPr>
                <w:rFonts w:ascii="Caladea" w:cs="Caladea" w:eastAsia="Caladea" w:hAnsi="Calade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Formative test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218" w:right="218" w:firstLine="0"/>
              <w:jc w:val="center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5 %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9" w:lineRule="auto"/>
              <w:ind w:left="107" w:right="0" w:firstLine="0"/>
              <w:jc w:val="center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108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Mampu memahami </w:t>
            </w: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restrukrisari</w:t>
            </w: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portofolio asset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4"/>
              </w:tabs>
              <w:spacing w:after="0" w:before="0" w:line="276" w:lineRule="auto"/>
              <w:ind w:left="0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Restrukrisari portofolio asset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adea" w:cs="Caladea" w:eastAsia="Caladea" w:hAnsi="Calade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Tatap Muka secara interaktif dan integratif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87"/>
              </w:tabs>
              <w:spacing w:after="0" w:before="1" w:line="276" w:lineRule="auto"/>
              <w:ind w:left="0" w:right="202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Mahasiswa bisa menjelaskan </w:t>
            </w: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restrukrisari portofolio asset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284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Ketepatan penjelasan, kerjasama dan  kemampuan komunikasi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143" w:right="15" w:firstLine="0"/>
              <w:jc w:val="center"/>
              <w:rPr>
                <w:rFonts w:ascii="Caladea" w:cs="Caladea" w:eastAsia="Caladea" w:hAnsi="Calade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Formative 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218" w:right="218" w:firstLine="0"/>
              <w:jc w:val="center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5 %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9" w:lineRule="auto"/>
              <w:ind w:left="107" w:right="0" w:firstLine="0"/>
              <w:jc w:val="center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2"/>
              </w:tabs>
              <w:spacing w:after="0" w:before="0" w:line="260" w:lineRule="auto"/>
              <w:ind w:left="0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Mampu menjelaskan </w:t>
            </w: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restrukrisari modal keuangan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2"/>
              </w:tabs>
              <w:spacing w:after="0" w:before="0" w:line="260" w:lineRule="auto"/>
              <w:ind w:left="0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Restrukrisari modal keuangan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Tatap Muka secara interaktif dan integratif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2"/>
              </w:tabs>
              <w:spacing w:after="0" w:before="0" w:line="260" w:lineRule="auto"/>
              <w:ind w:left="0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Mahasiswa menjelaskan </w:t>
            </w: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restrukrisari modal keuangan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284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Ketepatan penjelasan, kerjasama dan  kemampuan komunikasi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143" w:right="15" w:firstLine="0"/>
              <w:jc w:val="center"/>
              <w:rPr>
                <w:rFonts w:ascii="Caladea" w:cs="Caladea" w:eastAsia="Caladea" w:hAnsi="Calade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Formative 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218" w:right="218" w:firstLine="0"/>
              <w:jc w:val="center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5 %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9" w:lineRule="auto"/>
              <w:ind w:left="107" w:right="0" w:firstLine="0"/>
              <w:jc w:val="center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76" w:lineRule="auto"/>
              <w:ind w:left="108" w:right="308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Mampu mengetahui </w:t>
            </w: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restrukrisari perusahaan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7"/>
              </w:tabs>
              <w:spacing w:after="0" w:before="0" w:line="260" w:lineRule="auto"/>
              <w:ind w:left="0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Bentuk restrukrisari perusahaan 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7"/>
              </w:tabs>
              <w:spacing w:after="0" w:before="0" w:line="26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Merger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7"/>
              </w:tabs>
              <w:spacing w:after="0" w:before="0" w:line="26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akuisi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109" w:right="0" w:firstLine="0"/>
              <w:jc w:val="left"/>
              <w:rPr>
                <w:rFonts w:ascii="Caladea" w:cs="Caladea" w:eastAsia="Caladea" w:hAnsi="Calade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Tatap Muka secara interaktif dan integratif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87"/>
              </w:tabs>
              <w:spacing w:after="0" w:before="60" w:line="276" w:lineRule="auto"/>
              <w:ind w:left="0" w:right="749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Mahasiswa bisa menjelaskan </w:t>
            </w: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bentuk restrukrisari perusahaan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284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Ketepatan penjelasan, kerjasama dan  kemampuan komunikasi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143" w:right="15" w:firstLine="0"/>
              <w:jc w:val="center"/>
              <w:rPr>
                <w:rFonts w:ascii="Caladea" w:cs="Caladea" w:eastAsia="Caladea" w:hAnsi="Calade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Formative 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218" w:right="218" w:firstLine="0"/>
              <w:jc w:val="center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5 %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9" w:lineRule="auto"/>
              <w:ind w:left="107" w:right="0" w:firstLine="0"/>
              <w:jc w:val="center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7"/>
              </w:tabs>
              <w:spacing w:after="0" w:before="1" w:line="216" w:lineRule="auto"/>
              <w:ind w:left="0" w:right="133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Mampu mengerti </w:t>
            </w: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karakteristik perusahaan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7"/>
              </w:tabs>
              <w:spacing w:after="0" w:before="1" w:line="216" w:lineRule="auto"/>
              <w:ind w:left="0" w:right="133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Karakteristik perusahaan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109" w:right="0" w:firstLine="0"/>
              <w:jc w:val="left"/>
              <w:rPr>
                <w:rFonts w:ascii="Caladea" w:cs="Caladea" w:eastAsia="Caladea" w:hAnsi="Calade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Tatap Muka secara interaktif dan integratif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87"/>
              </w:tabs>
              <w:spacing w:after="0" w:before="1" w:line="276" w:lineRule="auto"/>
              <w:ind w:left="0" w:right="202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Mahasiswa bisa menjelaskan </w:t>
            </w: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karakteristik perusahaan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284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Ketepatan penjelasan, kerjasama dan  kemampuan komunikasi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143" w:right="15" w:firstLine="0"/>
              <w:jc w:val="center"/>
              <w:rPr>
                <w:rFonts w:ascii="Caladea" w:cs="Caladea" w:eastAsia="Caladea" w:hAnsi="Calade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Formative 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218" w:right="218" w:firstLine="0"/>
              <w:jc w:val="center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5 %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9" w:lineRule="auto"/>
              <w:ind w:left="107" w:right="0" w:firstLine="0"/>
              <w:jc w:val="center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4"/>
              </w:tabs>
              <w:spacing w:after="0" w:before="0" w:line="240" w:lineRule="auto"/>
              <w:ind w:left="0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Mampu mengerti </w:t>
            </w: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tujuan dari merger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76" w:lineRule="auto"/>
              <w:ind w:left="108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4"/>
              </w:tabs>
              <w:spacing w:after="0" w:before="0" w:line="240" w:lineRule="auto"/>
              <w:ind w:left="0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Tujuan dari merger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4"/>
              </w:tabs>
              <w:spacing w:after="0" w:before="0" w:line="240" w:lineRule="auto"/>
              <w:ind w:left="720" w:right="0" w:hanging="36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horizontal merger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4"/>
              </w:tabs>
              <w:spacing w:after="0" w:before="0" w:line="240" w:lineRule="auto"/>
              <w:ind w:left="720" w:right="0" w:hanging="36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vertikal merger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4"/>
              </w:tabs>
              <w:spacing w:after="0" w:before="0" w:line="240" w:lineRule="auto"/>
              <w:ind w:left="720" w:right="0" w:hanging="36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conglomerate merger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4"/>
              </w:tabs>
              <w:spacing w:after="0" w:before="0" w:line="240" w:lineRule="auto"/>
              <w:ind w:left="0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109" w:right="0" w:firstLine="0"/>
              <w:jc w:val="left"/>
              <w:rPr>
                <w:rFonts w:ascii="Caladea" w:cs="Caladea" w:eastAsia="Caladea" w:hAnsi="Calade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Tatap Muka secara interaktif dan integratif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87"/>
              </w:tabs>
              <w:spacing w:after="0" w:before="60" w:line="276" w:lineRule="auto"/>
              <w:ind w:left="0" w:right="749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Mahasiswa dapat menjelaskan </w:t>
            </w: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tujuan dari merger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284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Ketepatan penjelasan, kerjasama dan  kemampuan komunikasi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143" w:right="15" w:firstLine="0"/>
              <w:jc w:val="center"/>
              <w:rPr>
                <w:rFonts w:ascii="Caladea" w:cs="Caladea" w:eastAsia="Caladea" w:hAnsi="Calade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Formative 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218" w:right="218" w:firstLine="0"/>
              <w:jc w:val="center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5 %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9" w:lineRule="auto"/>
              <w:ind w:left="107" w:right="0" w:firstLine="0"/>
              <w:jc w:val="center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76" w:lineRule="auto"/>
              <w:ind w:left="108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Ujian Tengah Semester (UTS)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4"/>
              </w:tabs>
              <w:spacing w:after="0" w:before="0" w:line="240" w:lineRule="auto"/>
              <w:ind w:left="363" w:right="573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109" w:right="0" w:firstLine="0"/>
              <w:jc w:val="left"/>
              <w:rPr>
                <w:rFonts w:ascii="Caladea" w:cs="Caladea" w:eastAsia="Caladea" w:hAnsi="Calade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Tes Tertulis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11"/>
              </w:tabs>
              <w:spacing w:after="0" w:before="60" w:line="276" w:lineRule="auto"/>
              <w:ind w:left="0" w:right="359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Mahasiswa diminta untuk menjawab soal yang diberikan oleh dosen secara tulisan.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284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Akurasi jawaban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143" w:right="15" w:firstLine="0"/>
              <w:jc w:val="center"/>
              <w:rPr>
                <w:rFonts w:ascii="Caladea" w:cs="Caladea" w:eastAsia="Caladea" w:hAnsi="Calade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Sumative 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218" w:right="218" w:firstLine="0"/>
              <w:jc w:val="center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15 %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9" w:lineRule="auto"/>
              <w:ind w:left="107" w:right="0" w:firstLine="0"/>
              <w:jc w:val="center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4"/>
              </w:tabs>
              <w:spacing w:after="0" w:before="0" w:line="276" w:lineRule="auto"/>
              <w:ind w:left="0" w:right="216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Mampu mengerti </w:t>
            </w: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keterampilan dan teknologi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4"/>
                <w:tab w:val="left" w:pos="2550"/>
              </w:tabs>
              <w:spacing w:after="0" w:before="0" w:line="276" w:lineRule="auto"/>
              <w:ind w:left="0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Menambah  keterampilan manajemen teknologi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4"/>
                <w:tab w:val="left" w:pos="2550"/>
              </w:tabs>
              <w:spacing w:after="0" w:before="0" w:line="276" w:lineRule="auto"/>
              <w:ind w:left="0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109" w:right="0" w:firstLine="0"/>
              <w:jc w:val="left"/>
              <w:rPr>
                <w:rFonts w:ascii="Caladea" w:cs="Caladea" w:eastAsia="Caladea" w:hAnsi="Calade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Tatap Muka secara interaktif dan integratif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63"/>
              </w:tabs>
              <w:spacing w:after="0" w:before="57" w:line="276" w:lineRule="auto"/>
              <w:ind w:left="0" w:right="454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Mahasiswa bisa menjelaskan </w:t>
            </w: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keterampilan dan teknologi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284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Ketepatan penjelasan, kerjasama dan  kemampuan komunikasi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143" w:right="15" w:firstLine="0"/>
              <w:jc w:val="center"/>
              <w:rPr>
                <w:rFonts w:ascii="Caladea" w:cs="Caladea" w:eastAsia="Caladea" w:hAnsi="Calade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Formative 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218" w:right="218" w:firstLine="0"/>
              <w:jc w:val="center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5 %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9" w:lineRule="auto"/>
              <w:ind w:left="107" w:right="0" w:firstLine="0"/>
              <w:jc w:val="center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4"/>
              </w:tabs>
              <w:spacing w:after="0" w:before="0" w:line="276" w:lineRule="auto"/>
              <w:ind w:left="0" w:right="146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Mampu mengerti </w:t>
            </w: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pertimbangan pajak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4"/>
              </w:tabs>
              <w:spacing w:after="0" w:before="0" w:line="276" w:lineRule="auto"/>
              <w:ind w:left="0" w:right="146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4"/>
              </w:tabs>
              <w:spacing w:after="0" w:before="0" w:line="276" w:lineRule="auto"/>
              <w:ind w:left="0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Pertimbangan pajak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4"/>
              </w:tabs>
              <w:spacing w:after="0" w:before="0" w:line="276" w:lineRule="auto"/>
              <w:ind w:left="0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109" w:right="0" w:firstLine="0"/>
              <w:jc w:val="left"/>
              <w:rPr>
                <w:rFonts w:ascii="Caladea" w:cs="Caladea" w:eastAsia="Caladea" w:hAnsi="Calade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Tatap Muka secara interaktif dan integratif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4"/>
              </w:tabs>
              <w:spacing w:after="0" w:before="0" w:line="276" w:lineRule="auto"/>
              <w:ind w:left="0" w:right="146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Mahasiswa bisa menjelaskan </w:t>
            </w: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pertimbangan pajak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63"/>
              </w:tabs>
              <w:spacing w:after="0" w:before="57" w:line="276" w:lineRule="auto"/>
              <w:ind w:left="463" w:right="454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76" w:lineRule="auto"/>
              <w:ind w:left="156" w:right="33" w:hanging="0.9999999999999964"/>
              <w:jc w:val="center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Ketajaman analisis, Kemampuan komunikasi,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284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Dan Kerjasama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143" w:right="15" w:firstLine="0"/>
              <w:jc w:val="center"/>
              <w:rPr>
                <w:rFonts w:ascii="Caladea" w:cs="Caladea" w:eastAsia="Caladea" w:hAnsi="Calade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Formative 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218" w:right="218" w:firstLine="0"/>
              <w:jc w:val="center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5 %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9" w:lineRule="auto"/>
              <w:ind w:left="107" w:right="0" w:firstLine="0"/>
              <w:jc w:val="center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76" w:lineRule="auto"/>
              <w:ind w:left="108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Mampu mengerti </w:t>
            </w: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pertimbangan hukum dalam perusahaan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4"/>
              </w:tabs>
              <w:spacing w:after="0" w:before="0" w:line="240" w:lineRule="auto"/>
              <w:ind w:left="0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Pertimbangan hukum dalam perusahaan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109" w:right="0" w:firstLine="0"/>
              <w:jc w:val="left"/>
              <w:rPr>
                <w:rFonts w:ascii="Caladea" w:cs="Caladea" w:eastAsia="Caladea" w:hAnsi="Calade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Tatap Muka secara interaktif dan integratif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63"/>
              </w:tabs>
              <w:spacing w:after="0" w:before="57" w:line="276" w:lineRule="auto"/>
              <w:ind w:left="0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Mahasiswa bisa menjelaskan </w:t>
            </w: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pertimbangan hukum dalam perusahaan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284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Ketajaman analisis, Kemampuan komunikasi, dan  Kerjasama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143" w:right="15" w:firstLine="0"/>
              <w:jc w:val="center"/>
              <w:rPr>
                <w:rFonts w:ascii="Caladea" w:cs="Caladea" w:eastAsia="Caladea" w:hAnsi="Calade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Formative 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218" w:right="218" w:firstLine="0"/>
              <w:jc w:val="center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5 %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9" w:lineRule="auto"/>
              <w:ind w:left="107" w:right="0" w:firstLine="0"/>
              <w:jc w:val="center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76" w:lineRule="auto"/>
              <w:ind w:left="108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Mampu menganalisis dan mengerti </w:t>
            </w: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cara memulihkan perusahaan yang defisit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8"/>
              </w:tabs>
              <w:spacing w:after="0" w:before="0" w:line="240" w:lineRule="auto"/>
              <w:ind w:left="0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Cara memulihkan perusahaan yang defisit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109" w:right="0" w:firstLine="0"/>
              <w:jc w:val="left"/>
              <w:rPr>
                <w:rFonts w:ascii="Caladea" w:cs="Caladea" w:eastAsia="Caladea" w:hAnsi="Calade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Tatap Muka secara interaktif dan integratif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87"/>
              </w:tabs>
              <w:spacing w:after="0" w:before="57" w:line="276" w:lineRule="auto"/>
              <w:ind w:left="0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Mahasiswa dibagi dalam kelompok diskusi.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87"/>
              </w:tabs>
              <w:spacing w:after="0" w:before="57" w:line="276" w:lineRule="auto"/>
              <w:ind w:left="0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Kelompok diskusi yang bertugas membuat makalah untuk dipresntasikan.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87"/>
              </w:tabs>
              <w:spacing w:after="0" w:before="57" w:line="276" w:lineRule="auto"/>
              <w:ind w:left="0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Mahasiswa bisa menjelaskan </w:t>
            </w: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cara memulihkan perusahaan defisit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284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Ketajaman analisis, kemampuan komunikasi dan  kerjasama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143" w:right="15" w:firstLine="0"/>
              <w:jc w:val="center"/>
              <w:rPr>
                <w:rFonts w:ascii="Caladea" w:cs="Caladea" w:eastAsia="Caladea" w:hAnsi="Calade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Formative 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218" w:right="218" w:firstLine="0"/>
              <w:jc w:val="center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5 %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9" w:lineRule="auto"/>
              <w:ind w:left="107" w:right="0" w:firstLine="0"/>
              <w:jc w:val="center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76" w:lineRule="auto"/>
              <w:ind w:left="108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Mampu menganalisis dan mengerti </w:t>
            </w: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prosedur penyusunan keungan dalam bentuk organisasi perusahaan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4"/>
              </w:tabs>
              <w:spacing w:after="0" w:before="0" w:line="276" w:lineRule="auto"/>
              <w:ind w:left="0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Prosedur penyususnan keuangan dalam bentuk organisasi perusahaan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4"/>
              </w:tabs>
              <w:spacing w:after="0" w:before="0" w:line="276" w:lineRule="auto"/>
              <w:ind w:left="0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109" w:right="0" w:firstLine="0"/>
              <w:jc w:val="left"/>
              <w:rPr>
                <w:rFonts w:ascii="Caladea" w:cs="Caladea" w:eastAsia="Caladea" w:hAnsi="Calade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Tatap Muka secara interaktif dan integratif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87"/>
              </w:tabs>
              <w:spacing w:after="0" w:before="60" w:line="276" w:lineRule="auto"/>
              <w:ind w:left="0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Mahasiswa dibagi dalam kelompok diskusi.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63"/>
              </w:tabs>
              <w:spacing w:after="0" w:before="57" w:line="276" w:lineRule="auto"/>
              <w:ind w:left="0" w:right="454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Mahasiswa menjelaskan prosedur penyusunan keuangan dalam bentuk organisasi perusahaan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284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Ketajaman analisis, kemampuan komunikasi dan  kerjasama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143" w:right="15" w:firstLine="0"/>
              <w:jc w:val="center"/>
              <w:rPr>
                <w:rFonts w:ascii="Caladea" w:cs="Caladea" w:eastAsia="Caladea" w:hAnsi="Calade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Formative 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218" w:right="218" w:firstLine="0"/>
              <w:jc w:val="center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5 %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9" w:lineRule="auto"/>
              <w:ind w:left="107" w:right="0" w:firstLine="0"/>
              <w:jc w:val="center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8"/>
              </w:tabs>
              <w:spacing w:after="0" w:before="0" w:line="276" w:lineRule="auto"/>
              <w:ind w:left="0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Mampu menganalisis dan mengerti</w:t>
            </w: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pengurangan tingkat jabatan dalam perusahaan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8"/>
              </w:tabs>
              <w:spacing w:after="0" w:before="0" w:line="276" w:lineRule="auto"/>
              <w:ind w:left="0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Pengurangan tingkat jabatan dalam perusahaan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109" w:right="0" w:firstLine="0"/>
              <w:jc w:val="left"/>
              <w:rPr>
                <w:rFonts w:ascii="Caladea" w:cs="Caladea" w:eastAsia="Caladea" w:hAnsi="Calade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Tatap Muka secara interaktif dan integratif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57" w:line="276" w:lineRule="auto"/>
              <w:ind w:left="0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Mahasiswa bisa menjelaskan </w:t>
            </w: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pengurangan tingkat jabatan dalam perusahaan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284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Ketajaman analisis, kemampuan komunikasi dan  kerjasama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143" w:right="15" w:firstLine="0"/>
              <w:jc w:val="center"/>
              <w:rPr>
                <w:rFonts w:ascii="Caladea" w:cs="Caladea" w:eastAsia="Caladea" w:hAnsi="Calade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Formative 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218" w:right="218" w:firstLine="0"/>
              <w:jc w:val="center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5 %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9" w:lineRule="auto"/>
              <w:ind w:left="107" w:right="0" w:firstLine="0"/>
              <w:jc w:val="center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76" w:lineRule="auto"/>
              <w:ind w:left="0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Mampu menganalisis dan mengerti </w:t>
            </w: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pengertian likuidasi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4"/>
              </w:tabs>
              <w:spacing w:after="0" w:before="0" w:line="240" w:lineRule="auto"/>
              <w:ind w:left="0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4"/>
              </w:tabs>
              <w:spacing w:after="0" w:before="0" w:line="240" w:lineRule="auto"/>
              <w:ind w:left="0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Pengertian likuidasi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4"/>
              </w:tabs>
              <w:spacing w:after="0" w:before="0" w:line="240" w:lineRule="auto"/>
              <w:ind w:left="720" w:right="0" w:hanging="36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tujuan likuidasi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4"/>
              </w:tabs>
              <w:spacing w:after="0" w:before="0" w:line="240" w:lineRule="auto"/>
              <w:ind w:left="720" w:right="0" w:hanging="36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proses likuidasi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109" w:right="0" w:firstLine="0"/>
              <w:jc w:val="left"/>
              <w:rPr>
                <w:rFonts w:ascii="Caladea" w:cs="Caladea" w:eastAsia="Caladea" w:hAnsi="Calade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Tatap Muka secara interaktif dan integratif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87"/>
              </w:tabs>
              <w:spacing w:after="0" w:before="60" w:line="276" w:lineRule="auto"/>
              <w:ind w:left="0" w:right="749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Mahasiswa dibagi dalam kelompok diskusi.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87"/>
              </w:tabs>
              <w:spacing w:after="0" w:before="0" w:line="276" w:lineRule="auto"/>
              <w:ind w:left="0" w:right="202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Kelompok diskusi yang bertugas membuat makalah untuk dipresntasikan.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63"/>
              </w:tabs>
              <w:spacing w:after="0" w:before="0" w:line="276" w:lineRule="auto"/>
              <w:ind w:left="0" w:right="202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Mahasiswa bisa menjelaskan </w:t>
            </w: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pengertian likudasi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284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Ketepatan kaidah karya ilmiah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143" w:right="15" w:firstLine="0"/>
              <w:jc w:val="center"/>
              <w:rPr>
                <w:rFonts w:ascii="Caladea" w:cs="Caladea" w:eastAsia="Caladea" w:hAnsi="Calade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Formative 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218" w:right="218" w:firstLine="0"/>
              <w:jc w:val="center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5 %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9" w:lineRule="auto"/>
              <w:ind w:left="107" w:right="0" w:firstLine="0"/>
              <w:jc w:val="center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76" w:lineRule="auto"/>
              <w:ind w:left="108" w:right="214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Memahami semua materi pertemuan 9-15 dan menjawab soal yang diberikan oleh dosen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76" w:lineRule="auto"/>
              <w:ind w:left="108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pengampu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4"/>
              </w:tabs>
              <w:spacing w:after="0" w:before="0" w:line="240" w:lineRule="auto"/>
              <w:ind w:left="363" w:right="573" w:hanging="252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Ujian Akhir Semester (UAS)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109" w:right="0" w:firstLine="0"/>
              <w:jc w:val="left"/>
              <w:rPr>
                <w:rFonts w:ascii="Caladea" w:cs="Caladea" w:eastAsia="Caladea" w:hAnsi="Calade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Tes Tertulis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63"/>
              </w:tabs>
              <w:spacing w:after="0" w:before="57" w:line="276" w:lineRule="auto"/>
              <w:ind w:left="0" w:right="454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Mahasiswa diminta untuk menjawab soal yang diberikan oleh dosen secara tulisan.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284" w:right="0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Akurasi jawaban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143" w:right="15" w:firstLine="0"/>
              <w:jc w:val="center"/>
              <w:rPr>
                <w:rFonts w:ascii="Caladea" w:cs="Caladea" w:eastAsia="Caladea" w:hAnsi="Calade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Sumative 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218" w:right="218" w:firstLine="0"/>
              <w:jc w:val="center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20 %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218" w:right="218" w:firstLine="0"/>
              <w:jc w:val="center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218" w:right="218" w:firstLine="0"/>
              <w:jc w:val="center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218" w:right="218" w:firstLine="0"/>
              <w:jc w:val="center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218" w:right="218" w:firstLine="0"/>
              <w:jc w:val="center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218" w:right="218" w:firstLine="0"/>
              <w:jc w:val="center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218" w:right="218" w:firstLine="0"/>
              <w:jc w:val="center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0" w:right="218" w:firstLine="0"/>
              <w:jc w:val="left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143" w:right="15" w:firstLine="0"/>
              <w:jc w:val="center"/>
              <w:rPr>
                <w:rFonts w:ascii="Caladea" w:cs="Caladea" w:eastAsia="Caladea" w:hAnsi="Calade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63.00000000000006" w:lineRule="auto"/>
              <w:ind w:left="218" w:right="218" w:firstLine="0"/>
              <w:jc w:val="center"/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dea" w:cs="Caladea" w:eastAsia="Caladea" w:hAnsi="Calade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7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50" w:lineRule="auto"/>
        <w:ind w:left="293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"/>
          <w:szCs w:val="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7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50" w:lineRule="auto"/>
        <w:ind w:left="293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"/>
          <w:szCs w:val="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7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50" w:lineRule="auto"/>
        <w:ind w:left="293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"/>
          <w:szCs w:val="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50" w:lineRule="auto"/>
        <w:ind w:left="293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"/>
          <w:szCs w:val="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50" w:lineRule="auto"/>
        <w:ind w:left="293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"/>
          <w:szCs w:val="5"/>
          <w:u w:val="none"/>
          <w:shd w:fill="auto" w:val="clear"/>
          <w:vertAlign w:val="baseline"/>
        </w:rPr>
        <w:sectPr>
          <w:type w:val="nextPage"/>
          <w:pgSz w:h="11910" w:w="16840" w:orient="landscape"/>
          <w:pgMar w:bottom="278" w:top="1134" w:left="1418" w:right="567" w:header="709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pStyle w:val="Heading1"/>
        <w:tabs>
          <w:tab w:val="left" w:pos="567"/>
          <w:tab w:val="left" w:pos="709"/>
        </w:tabs>
        <w:spacing w:before="100" w:lineRule="auto"/>
        <w:ind w:left="439" w:firstLine="0"/>
        <w:jc w:val="both"/>
        <w:rPr/>
      </w:pPr>
      <w:r w:rsidDel="00000000" w:rsidR="00000000" w:rsidRPr="00000000">
        <w:rPr>
          <w:rtl w:val="0"/>
        </w:rPr>
        <w:t xml:space="preserve">     Penugasan 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56" w:lineRule="auto"/>
        <w:ind w:left="928" w:right="108" w:hanging="218.99999999999991"/>
        <w:jc w:val="both"/>
        <w:rPr>
          <w:rFonts w:ascii="Caladea" w:cs="Caladea" w:eastAsia="Caladea" w:hAnsi="Calade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adea" w:cs="Caladea" w:eastAsia="Caladea" w:hAnsi="Calade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Makalah</w:t>
      </w:r>
      <w:r w:rsidDel="00000000" w:rsidR="00000000" w:rsidRPr="00000000">
        <w:rPr>
          <w:rFonts w:ascii="Caladea" w:cs="Caladea" w:eastAsia="Caladea" w:hAnsi="Calade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Minimal makalah 10 halaman dan maksimal 20 halaman dengan ketentuan ukuran kertas A4, margin 3-3-3-3, spasi 1, Times News Roman, Ukuran 12, dan teknik penulisan refrensi (</w:t>
      </w:r>
      <w:r w:rsidDel="00000000" w:rsidR="00000000" w:rsidRPr="00000000">
        <w:rPr>
          <w:rFonts w:ascii="Caladea" w:cs="Caladea" w:eastAsia="Caladea" w:hAnsi="Calade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footnote </w:t>
      </w:r>
      <w:r w:rsidDel="00000000" w:rsidR="00000000" w:rsidRPr="00000000">
        <w:rPr>
          <w:rFonts w:ascii="Caladea" w:cs="Caladea" w:eastAsia="Caladea" w:hAnsi="Calade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 daftar pustaka) menggunakan </w:t>
      </w:r>
      <w:r w:rsidDel="00000000" w:rsidR="00000000" w:rsidRPr="00000000">
        <w:rPr>
          <w:rFonts w:ascii="Caladea" w:cs="Caladea" w:eastAsia="Caladea" w:hAnsi="Calade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Turabian </w:t>
      </w:r>
      <w:r w:rsidDel="00000000" w:rsidR="00000000" w:rsidRPr="00000000">
        <w:rPr>
          <w:rFonts w:ascii="Caladea" w:cs="Caladea" w:eastAsia="Caladea" w:hAnsi="Calade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secara konsisten, serta referensi min. 5 (Buku/Kitab min. 3, dan selebihnya bebas [ensiklopedi, kamus, jurnal, majalah, kitab, internet, dsb); dengan sistematika format jurnal sebagai berikut; Judul (</w:t>
      </w:r>
      <w:r w:rsidDel="00000000" w:rsidR="00000000" w:rsidRPr="00000000">
        <w:rPr>
          <w:rFonts w:ascii="Caladea" w:cs="Caladea" w:eastAsia="Caladea" w:hAnsi="Calade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Title</w:t>
      </w:r>
      <w:r w:rsidDel="00000000" w:rsidR="00000000" w:rsidRPr="00000000">
        <w:rPr>
          <w:rFonts w:ascii="Caladea" w:cs="Caladea" w:eastAsia="Caladea" w:hAnsi="Calade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Penulis (</w:t>
      </w:r>
      <w:r w:rsidDel="00000000" w:rsidR="00000000" w:rsidRPr="00000000">
        <w:rPr>
          <w:rFonts w:ascii="Caladea" w:cs="Caladea" w:eastAsia="Caladea" w:hAnsi="Calade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Author</w:t>
      </w:r>
      <w:r w:rsidDel="00000000" w:rsidR="00000000" w:rsidRPr="00000000">
        <w:rPr>
          <w:rFonts w:ascii="Caladea" w:cs="Caladea" w:eastAsia="Caladea" w:hAnsi="Calade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Abstrak, Kata Kunci, Pendahuluan (</w:t>
      </w:r>
      <w:r w:rsidDel="00000000" w:rsidR="00000000" w:rsidRPr="00000000">
        <w:rPr>
          <w:rFonts w:ascii="Caladea" w:cs="Caladea" w:eastAsia="Caladea" w:hAnsi="Calade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Introduction</w:t>
      </w:r>
      <w:r w:rsidDel="00000000" w:rsidR="00000000" w:rsidRPr="00000000">
        <w:rPr>
          <w:rFonts w:ascii="Caladea" w:cs="Caladea" w:eastAsia="Caladea" w:hAnsi="Calade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Penelitian Terdahulu (</w:t>
      </w:r>
      <w:r w:rsidDel="00000000" w:rsidR="00000000" w:rsidRPr="00000000">
        <w:rPr>
          <w:rFonts w:ascii="Caladea" w:cs="Caladea" w:eastAsia="Caladea" w:hAnsi="Calade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Literature Review</w:t>
      </w:r>
      <w:r w:rsidDel="00000000" w:rsidR="00000000" w:rsidRPr="00000000">
        <w:rPr>
          <w:rFonts w:ascii="Caladea" w:cs="Caladea" w:eastAsia="Caladea" w:hAnsi="Calade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Metodologi Penulisan, Konsep Dasar, Pembahasan dan Diskusi, Kesimpulan, dan Daftar Pustaka.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56" w:lineRule="auto"/>
        <w:ind w:left="993" w:right="108" w:hanging="218.99999999999991"/>
        <w:jc w:val="both"/>
        <w:rPr>
          <w:rFonts w:ascii="Caladea" w:cs="Caladea" w:eastAsia="Caladea" w:hAnsi="Calade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adea" w:cs="Caladea" w:eastAsia="Caladea" w:hAnsi="Calade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Presentasi makalah</w:t>
      </w:r>
      <w:r w:rsidDel="00000000" w:rsidR="00000000" w:rsidRPr="00000000">
        <w:rPr>
          <w:rFonts w:ascii="Caladea" w:cs="Caladea" w:eastAsia="Caladea" w:hAnsi="Calade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56" w:lineRule="auto"/>
        <w:ind w:left="993" w:right="108" w:hanging="218.99999999999991"/>
        <w:jc w:val="both"/>
        <w:rPr>
          <w:rFonts w:ascii="Caladea" w:cs="Caladea" w:eastAsia="Caladea" w:hAnsi="Calade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adea" w:cs="Caladea" w:eastAsia="Caladea" w:hAnsi="Calade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 Artikel di Jurnal</w:t>
      </w:r>
      <w:r w:rsidDel="00000000" w:rsidR="00000000" w:rsidRPr="00000000">
        <w:rPr>
          <w:rFonts w:ascii="Caladea" w:cs="Caladea" w:eastAsia="Caladea" w:hAnsi="Calade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Terdiri dari beberapa komponen : Judul Artikel, Nama Jurnal, Vol.No, Halaman, Tahun, Penulis, Tujuan Penelitian, Subjek Penelitian, Metodologi Penelitian, Hasil, Kelebihan, Kelemahan, dan Sumber Bacaan.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56" w:lineRule="auto"/>
        <w:ind w:left="993" w:right="108" w:hanging="218.99999999999991"/>
        <w:jc w:val="both"/>
        <w:rPr>
          <w:rFonts w:ascii="Caladea" w:cs="Caladea" w:eastAsia="Caladea" w:hAnsi="Calade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adea" w:cs="Caladea" w:eastAsia="Caladea" w:hAnsi="Calade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Resume Buku</w:t>
      </w:r>
      <w:r w:rsidDel="00000000" w:rsidR="00000000" w:rsidRPr="00000000">
        <w:rPr>
          <w:rFonts w:ascii="Caladea" w:cs="Caladea" w:eastAsia="Caladea" w:hAnsi="Calade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Meresume salah satu buku referensi utama ditulis tangan dibuku tulis 30 lembar menggunakan tinta hitam.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993" w:right="108" w:hanging="218.99999999999991"/>
        <w:jc w:val="both"/>
        <w:rPr>
          <w:rFonts w:ascii="Caladea" w:cs="Caladea" w:eastAsia="Caladea" w:hAnsi="Calade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adea" w:cs="Caladea" w:eastAsia="Caladea" w:hAnsi="Calade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Membuat Essai, menulis essai kapita selekta sejarah peradaban Islam. Ketentuan : Pengantar/pendahuluan/pembuka: </w:t>
      </w:r>
      <w:r w:rsidDel="00000000" w:rsidR="00000000" w:rsidRPr="00000000">
        <w:rPr>
          <w:rFonts w:ascii="Caladea" w:cs="Caladea" w:eastAsia="Caladea" w:hAnsi="Caladea"/>
          <w:b w:val="0"/>
          <w:i w:val="0"/>
          <w:smallCaps w:val="0"/>
          <w:strike w:val="0"/>
          <w:color w:val="000000"/>
          <w:sz w:val="24"/>
          <w:szCs w:val="24"/>
          <w:u w:val="none"/>
          <w:shd w:fill="f3f3f3" w:val="clear"/>
          <w:vertAlign w:val="baseline"/>
          <w:rtl w:val="0"/>
        </w:rPr>
        <w:t xml:space="preserve">l</w:t>
      </w:r>
      <w:r w:rsidDel="00000000" w:rsidR="00000000" w:rsidRPr="00000000">
        <w:rPr>
          <w:rFonts w:ascii="Caladea" w:cs="Caladea" w:eastAsia="Caladea" w:hAnsi="Calade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ata</w:t>
      </w:r>
      <w:r w:rsidDel="00000000" w:rsidR="00000000" w:rsidRPr="00000000">
        <w:rPr>
          <w:rFonts w:ascii="Caladea" w:cs="Caladea" w:eastAsia="Caladea" w:hAnsi="Caladea"/>
          <w:b w:val="0"/>
          <w:i w:val="0"/>
          <w:smallCaps w:val="0"/>
          <w:strike w:val="0"/>
          <w:color w:val="000000"/>
          <w:sz w:val="24"/>
          <w:szCs w:val="24"/>
          <w:u w:val="none"/>
          <w:shd w:fill="f3f3f3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Caladea" w:cs="Caladea" w:eastAsia="Caladea" w:hAnsi="Calade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belakang (dan</w:t>
      </w:r>
      <w:r w:rsidDel="00000000" w:rsidR="00000000" w:rsidRPr="00000000">
        <w:rPr>
          <w:rFonts w:ascii="Caladea" w:cs="Caladea" w:eastAsia="Caladea" w:hAnsi="Caladea"/>
          <w:b w:val="0"/>
          <w:i w:val="0"/>
          <w:smallCaps w:val="0"/>
          <w:strike w:val="0"/>
          <w:color w:val="000000"/>
          <w:sz w:val="24"/>
          <w:szCs w:val="24"/>
          <w:u w:val="none"/>
          <w:shd w:fill="f3f3f3" w:val="clear"/>
          <w:vertAlign w:val="baseline"/>
          <w:rtl w:val="0"/>
        </w:rPr>
        <w:t xml:space="preserve"> tujuan) dikemas dalam bentuk yang menarik agar pembaca tertarik. </w:t>
      </w:r>
      <w:r w:rsidDel="00000000" w:rsidR="00000000" w:rsidRPr="00000000">
        <w:rPr>
          <w:rFonts w:ascii="Caladea" w:cs="Caladea" w:eastAsia="Caladea" w:hAnsi="Calade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Isi: uraian permasalahan menurut pandangan pribadi penulisnya (dapat dilengkapi contoh-contoh, data, fakta, perbandingan, disertai kutipan, anekdot, dan sebagainya). Penutup: Kesimpulan, Saran dan Implikasi.</w:t>
      </w:r>
      <w:r w:rsidDel="00000000" w:rsidR="00000000" w:rsidRPr="00000000">
        <w:rPr>
          <w:rFonts w:ascii="Caladea" w:cs="Caladea" w:eastAsia="Caladea" w:hAnsi="Caladea"/>
          <w:b w:val="0"/>
          <w:i w:val="0"/>
          <w:smallCaps w:val="0"/>
          <w:strike w:val="0"/>
          <w:color w:val="000000"/>
          <w:sz w:val="24"/>
          <w:szCs w:val="24"/>
          <w:u w:val="none"/>
          <w:shd w:fill="f3f3f3" w:val="clear"/>
          <w:vertAlign w:val="baseline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spacing w:after="150" w:lineRule="auto"/>
        <w:jc w:val="both"/>
        <w:rPr>
          <w:rFonts w:ascii="Caladea" w:cs="Caladea" w:eastAsia="Caladea" w:hAnsi="Caladea"/>
          <w:sz w:val="24"/>
          <w:szCs w:val="24"/>
          <w:shd w:fill="f3f3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pStyle w:val="Heading1"/>
        <w:tabs>
          <w:tab w:val="left" w:pos="709"/>
        </w:tabs>
        <w:spacing w:before="100" w:lineRule="auto"/>
        <w:ind w:left="0" w:firstLine="0"/>
        <w:jc w:val="both"/>
        <w:rPr/>
      </w:pPr>
      <w:r w:rsidDel="00000000" w:rsidR="00000000" w:rsidRPr="00000000">
        <w:rPr>
          <w:rtl w:val="0"/>
        </w:rPr>
        <w:tab/>
        <w:t xml:space="preserve"> Rubrik Penilaian Sikap</w:t>
      </w:r>
    </w:p>
    <w:p w:rsidR="00000000" w:rsidDel="00000000" w:rsidP="00000000" w:rsidRDefault="00000000" w:rsidRPr="00000000" w14:paraId="000001D9">
      <w:pPr>
        <w:ind w:left="567" w:firstLine="0"/>
        <w:rPr>
          <w:rFonts w:ascii="Caladea" w:cs="Caladea" w:eastAsia="Caladea" w:hAnsi="Caladea"/>
          <w:sz w:val="24"/>
          <w:szCs w:val="24"/>
        </w:rPr>
      </w:pPr>
      <w:r w:rsidDel="00000000" w:rsidR="00000000" w:rsidRPr="00000000">
        <w:rPr>
          <w:rFonts w:ascii="Caladea" w:cs="Caladea" w:eastAsia="Caladea" w:hAnsi="Caladea"/>
          <w:sz w:val="24"/>
          <w:szCs w:val="24"/>
          <w:rtl w:val="0"/>
        </w:rPr>
        <w:t xml:space="preserve">     Nama Mahasiswa :</w:t>
      </w:r>
    </w:p>
    <w:tbl>
      <w:tblPr>
        <w:tblStyle w:val="Table3"/>
        <w:tblW w:w="9639.0" w:type="dxa"/>
        <w:jc w:val="left"/>
        <w:tblInd w:w="9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8"/>
        <w:gridCol w:w="2567"/>
        <w:gridCol w:w="4209"/>
        <w:gridCol w:w="2155"/>
        <w:tblGridChange w:id="0">
          <w:tblGrid>
            <w:gridCol w:w="708"/>
            <w:gridCol w:w="2567"/>
            <w:gridCol w:w="4209"/>
            <w:gridCol w:w="21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Caladea" w:cs="Caladea" w:eastAsia="Caladea" w:hAnsi="Calade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adea" w:cs="Caladea" w:eastAsia="Caladea" w:hAnsi="Caladea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Caladea" w:cs="Caladea" w:eastAsia="Caladea" w:hAnsi="Calade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adea" w:cs="Caladea" w:eastAsia="Caladea" w:hAnsi="Caladea"/>
                <w:b w:val="1"/>
                <w:sz w:val="24"/>
                <w:szCs w:val="24"/>
                <w:rtl w:val="0"/>
              </w:rPr>
              <w:t xml:space="preserve">Aspek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Caladea" w:cs="Caladea" w:eastAsia="Caladea" w:hAnsi="Calade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adea" w:cs="Caladea" w:eastAsia="Caladea" w:hAnsi="Caladea"/>
                <w:b w:val="1"/>
                <w:sz w:val="24"/>
                <w:szCs w:val="24"/>
                <w:rtl w:val="0"/>
              </w:rPr>
              <w:t xml:space="preserve">Deskriptor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Caladea" w:cs="Caladea" w:eastAsia="Caladea" w:hAnsi="Calade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adea" w:cs="Caladea" w:eastAsia="Caladea" w:hAnsi="Caladea"/>
                <w:b w:val="1"/>
                <w:sz w:val="24"/>
                <w:szCs w:val="24"/>
                <w:rtl w:val="0"/>
              </w:rPr>
              <w:t xml:space="preserve">Skor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rPr>
                <w:rFonts w:ascii="Caladea" w:cs="Caladea" w:eastAsia="Caladea" w:hAnsi="Caladea"/>
                <w:sz w:val="24"/>
                <w:szCs w:val="24"/>
              </w:rPr>
            </w:pPr>
            <w:r w:rsidDel="00000000" w:rsidR="00000000" w:rsidRPr="00000000">
              <w:rPr>
                <w:rFonts w:ascii="Caladea" w:cs="Caladea" w:eastAsia="Caladea" w:hAnsi="Caladea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rPr>
                <w:rFonts w:ascii="Caladea" w:cs="Caladea" w:eastAsia="Caladea" w:hAnsi="Caladea"/>
                <w:sz w:val="24"/>
                <w:szCs w:val="24"/>
              </w:rPr>
            </w:pPr>
            <w:r w:rsidDel="00000000" w:rsidR="00000000" w:rsidRPr="00000000">
              <w:rPr>
                <w:rFonts w:ascii="Caladea" w:cs="Caladea" w:eastAsia="Caladea" w:hAnsi="Caladea"/>
                <w:sz w:val="24"/>
                <w:szCs w:val="24"/>
                <w:rtl w:val="0"/>
              </w:rPr>
              <w:t xml:space="preserve">Tanggung Jawab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jc w:val="both"/>
              <w:rPr>
                <w:rFonts w:ascii="Caladea" w:cs="Caladea" w:eastAsia="Caladea" w:hAnsi="Caladea"/>
                <w:sz w:val="24"/>
                <w:szCs w:val="24"/>
              </w:rPr>
            </w:pPr>
            <w:r w:rsidDel="00000000" w:rsidR="00000000" w:rsidRPr="00000000">
              <w:rPr>
                <w:rFonts w:ascii="Caladea" w:cs="Caladea" w:eastAsia="Caladea" w:hAnsi="Caladea"/>
                <w:sz w:val="24"/>
                <w:szCs w:val="24"/>
                <w:rtl w:val="0"/>
              </w:rPr>
              <w:t xml:space="preserve">Melaksanakan semua tugas dengan penuh tanggung jawab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rPr>
                <w:rFonts w:ascii="Caladea" w:cs="Caladea" w:eastAsia="Caladea" w:hAnsi="Calade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rPr>
                <w:rFonts w:ascii="Caladea" w:cs="Caladea" w:eastAsia="Caladea" w:hAnsi="Caladea"/>
                <w:sz w:val="24"/>
                <w:szCs w:val="24"/>
              </w:rPr>
            </w:pPr>
            <w:r w:rsidDel="00000000" w:rsidR="00000000" w:rsidRPr="00000000">
              <w:rPr>
                <w:rFonts w:ascii="Caladea" w:cs="Caladea" w:eastAsia="Caladea" w:hAnsi="Caladea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rPr>
                <w:rFonts w:ascii="Caladea" w:cs="Caladea" w:eastAsia="Caladea" w:hAnsi="Caladea"/>
                <w:sz w:val="24"/>
                <w:szCs w:val="24"/>
              </w:rPr>
            </w:pPr>
            <w:r w:rsidDel="00000000" w:rsidR="00000000" w:rsidRPr="00000000">
              <w:rPr>
                <w:rFonts w:ascii="Caladea" w:cs="Caladea" w:eastAsia="Caladea" w:hAnsi="Caladea"/>
                <w:sz w:val="24"/>
                <w:szCs w:val="24"/>
                <w:rtl w:val="0"/>
              </w:rPr>
              <w:t xml:space="preserve">Kejujuran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jc w:val="both"/>
              <w:rPr>
                <w:rFonts w:ascii="Caladea" w:cs="Caladea" w:eastAsia="Caladea" w:hAnsi="Caladea"/>
                <w:sz w:val="24"/>
                <w:szCs w:val="24"/>
              </w:rPr>
            </w:pPr>
            <w:r w:rsidDel="00000000" w:rsidR="00000000" w:rsidRPr="00000000">
              <w:rPr>
                <w:rFonts w:ascii="Caladea" w:cs="Caladea" w:eastAsia="Caladea" w:hAnsi="Caladea"/>
                <w:sz w:val="24"/>
                <w:szCs w:val="24"/>
                <w:rtl w:val="0"/>
              </w:rPr>
              <w:t xml:space="preserve">Tidak melakukan plagiasi, tidak memanipulasi kehadiran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rPr>
                <w:rFonts w:ascii="Caladea" w:cs="Caladea" w:eastAsia="Caladea" w:hAnsi="Calade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rPr>
                <w:rFonts w:ascii="Caladea" w:cs="Caladea" w:eastAsia="Caladea" w:hAnsi="Caladea"/>
                <w:sz w:val="24"/>
                <w:szCs w:val="24"/>
              </w:rPr>
            </w:pPr>
            <w:r w:rsidDel="00000000" w:rsidR="00000000" w:rsidRPr="00000000">
              <w:rPr>
                <w:rFonts w:ascii="Caladea" w:cs="Caladea" w:eastAsia="Caladea" w:hAnsi="Caladea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rPr>
                <w:rFonts w:ascii="Caladea" w:cs="Caladea" w:eastAsia="Caladea" w:hAnsi="Caladea"/>
                <w:sz w:val="24"/>
                <w:szCs w:val="24"/>
              </w:rPr>
            </w:pPr>
            <w:r w:rsidDel="00000000" w:rsidR="00000000" w:rsidRPr="00000000">
              <w:rPr>
                <w:rFonts w:ascii="Caladea" w:cs="Caladea" w:eastAsia="Caladea" w:hAnsi="Caladea"/>
                <w:sz w:val="24"/>
                <w:szCs w:val="24"/>
                <w:rtl w:val="0"/>
              </w:rPr>
              <w:t xml:space="preserve">Disiplin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jc w:val="both"/>
              <w:rPr>
                <w:rFonts w:ascii="Caladea" w:cs="Caladea" w:eastAsia="Caladea" w:hAnsi="Caladea"/>
                <w:sz w:val="24"/>
                <w:szCs w:val="24"/>
              </w:rPr>
            </w:pPr>
            <w:r w:rsidDel="00000000" w:rsidR="00000000" w:rsidRPr="00000000">
              <w:rPr>
                <w:rFonts w:ascii="Caladea" w:cs="Caladea" w:eastAsia="Caladea" w:hAnsi="Caladea"/>
                <w:sz w:val="24"/>
                <w:szCs w:val="24"/>
                <w:rtl w:val="0"/>
              </w:rPr>
              <w:t xml:space="preserve">Hadir tepat waktu, Mengumpul tugas tepat waktu dan Melaksanakan tata tertib perkuliahan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rPr>
                <w:rFonts w:ascii="Caladea" w:cs="Caladea" w:eastAsia="Caladea" w:hAnsi="Calade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rPr>
                <w:rFonts w:ascii="Caladea" w:cs="Caladea" w:eastAsia="Caladea" w:hAnsi="Caladea"/>
                <w:sz w:val="24"/>
                <w:szCs w:val="24"/>
              </w:rPr>
            </w:pPr>
            <w:r w:rsidDel="00000000" w:rsidR="00000000" w:rsidRPr="00000000">
              <w:rPr>
                <w:rFonts w:ascii="Caladea" w:cs="Caladea" w:eastAsia="Caladea" w:hAnsi="Caladea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rPr>
                <w:rFonts w:ascii="Caladea" w:cs="Caladea" w:eastAsia="Caladea" w:hAnsi="Caladea"/>
                <w:sz w:val="24"/>
                <w:szCs w:val="24"/>
              </w:rPr>
            </w:pPr>
            <w:r w:rsidDel="00000000" w:rsidR="00000000" w:rsidRPr="00000000">
              <w:rPr>
                <w:rFonts w:ascii="Caladea" w:cs="Caladea" w:eastAsia="Caladea" w:hAnsi="Caladea"/>
                <w:sz w:val="24"/>
                <w:szCs w:val="24"/>
                <w:rtl w:val="0"/>
              </w:rPr>
              <w:t xml:space="preserve">Kesopanan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jc w:val="both"/>
              <w:rPr>
                <w:rFonts w:ascii="Caladea" w:cs="Caladea" w:eastAsia="Caladea" w:hAnsi="Caladea"/>
                <w:sz w:val="24"/>
                <w:szCs w:val="24"/>
              </w:rPr>
            </w:pPr>
            <w:r w:rsidDel="00000000" w:rsidR="00000000" w:rsidRPr="00000000">
              <w:rPr>
                <w:rFonts w:ascii="Caladea" w:cs="Caladea" w:eastAsia="Caladea" w:hAnsi="Caladea"/>
                <w:sz w:val="24"/>
                <w:szCs w:val="24"/>
                <w:rtl w:val="0"/>
              </w:rPr>
              <w:t xml:space="preserve">Menerapkan 5 dan Berpakaian sesuai peraturan yang berlaku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rPr>
                <w:rFonts w:ascii="Caladea" w:cs="Caladea" w:eastAsia="Caladea" w:hAnsi="Calade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rPr>
                <w:rFonts w:ascii="Caladea" w:cs="Caladea" w:eastAsia="Caladea" w:hAnsi="Caladea"/>
                <w:sz w:val="24"/>
                <w:szCs w:val="24"/>
              </w:rPr>
            </w:pPr>
            <w:r w:rsidDel="00000000" w:rsidR="00000000" w:rsidRPr="00000000">
              <w:rPr>
                <w:rFonts w:ascii="Caladea" w:cs="Caladea" w:eastAsia="Caladea" w:hAnsi="Caladea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rPr>
                <w:rFonts w:ascii="Caladea" w:cs="Caladea" w:eastAsia="Caladea" w:hAnsi="Caladea"/>
                <w:sz w:val="24"/>
                <w:szCs w:val="24"/>
              </w:rPr>
            </w:pPr>
            <w:r w:rsidDel="00000000" w:rsidR="00000000" w:rsidRPr="00000000">
              <w:rPr>
                <w:rFonts w:ascii="Caladea" w:cs="Caladea" w:eastAsia="Caladea" w:hAnsi="Caladea"/>
                <w:sz w:val="24"/>
                <w:szCs w:val="24"/>
                <w:rtl w:val="0"/>
              </w:rPr>
              <w:t xml:space="preserve">Kerjasama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jc w:val="both"/>
              <w:rPr>
                <w:rFonts w:ascii="Caladea" w:cs="Caladea" w:eastAsia="Caladea" w:hAnsi="Caladea"/>
                <w:sz w:val="24"/>
                <w:szCs w:val="24"/>
              </w:rPr>
            </w:pPr>
            <w:r w:rsidDel="00000000" w:rsidR="00000000" w:rsidRPr="00000000">
              <w:rPr>
                <w:rFonts w:ascii="Caladea" w:cs="Caladea" w:eastAsia="Caladea" w:hAnsi="Caladea"/>
                <w:sz w:val="24"/>
                <w:szCs w:val="24"/>
                <w:rtl w:val="0"/>
              </w:rPr>
              <w:t xml:space="preserve">Peduli kebersihan, peduli teman sejawat, mampu bekerja sama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rPr>
                <w:rFonts w:ascii="Caladea" w:cs="Caladea" w:eastAsia="Caladea" w:hAnsi="Calade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Caladea" w:cs="Caladea" w:eastAsia="Caladea" w:hAnsi="Caladea"/>
                <w:sz w:val="24"/>
                <w:szCs w:val="24"/>
              </w:rPr>
            </w:pPr>
            <w:r w:rsidDel="00000000" w:rsidR="00000000" w:rsidRPr="00000000">
              <w:rPr>
                <w:rFonts w:ascii="Caladea" w:cs="Caladea" w:eastAsia="Caladea" w:hAnsi="Caladea"/>
                <w:sz w:val="24"/>
                <w:szCs w:val="24"/>
                <w:rtl w:val="0"/>
              </w:rPr>
              <w:t xml:space="preserve">Total Skor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Caladea" w:cs="Caladea" w:eastAsia="Caladea" w:hAnsi="Calade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-284" w:right="0" w:firstLine="0"/>
        <w:jc w:val="both"/>
        <w:rPr>
          <w:rFonts w:ascii="Caladea" w:cs="Caladea" w:eastAsia="Caladea" w:hAnsi="Calade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rPr/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1440" w:top="1440" w:left="1440" w:right="144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Bookman Old Style"/>
  <w:font w:name="Calade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68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188" w:hanging="360"/>
      </w:pPr>
      <w:rPr/>
    </w:lvl>
    <w:lvl w:ilvl="2">
      <w:start w:val="1"/>
      <w:numFmt w:val="lowerRoman"/>
      <w:lvlText w:val="%3."/>
      <w:lvlJc w:val="right"/>
      <w:pPr>
        <w:ind w:left="1908" w:hanging="180"/>
      </w:pPr>
      <w:rPr/>
    </w:lvl>
    <w:lvl w:ilvl="3">
      <w:start w:val="1"/>
      <w:numFmt w:val="decimal"/>
      <w:lvlText w:val="%4."/>
      <w:lvlJc w:val="left"/>
      <w:pPr>
        <w:ind w:left="2628" w:hanging="360"/>
      </w:pPr>
      <w:rPr/>
    </w:lvl>
    <w:lvl w:ilvl="4">
      <w:start w:val="1"/>
      <w:numFmt w:val="lowerLetter"/>
      <w:lvlText w:val="%5."/>
      <w:lvlJc w:val="left"/>
      <w:pPr>
        <w:ind w:left="3348" w:hanging="360"/>
      </w:pPr>
      <w:rPr/>
    </w:lvl>
    <w:lvl w:ilvl="5">
      <w:start w:val="1"/>
      <w:numFmt w:val="lowerRoman"/>
      <w:lvlText w:val="%6."/>
      <w:lvlJc w:val="right"/>
      <w:pPr>
        <w:ind w:left="4068" w:hanging="180"/>
      </w:pPr>
      <w:rPr/>
    </w:lvl>
    <w:lvl w:ilvl="6">
      <w:start w:val="1"/>
      <w:numFmt w:val="decimal"/>
      <w:lvlText w:val="%7."/>
      <w:lvlJc w:val="left"/>
      <w:pPr>
        <w:ind w:left="4788" w:hanging="360"/>
      </w:pPr>
      <w:rPr/>
    </w:lvl>
    <w:lvl w:ilvl="7">
      <w:start w:val="1"/>
      <w:numFmt w:val="lowerLetter"/>
      <w:lvlText w:val="%8."/>
      <w:lvlJc w:val="left"/>
      <w:pPr>
        <w:ind w:left="5508" w:hanging="360"/>
      </w:pPr>
      <w:rPr/>
    </w:lvl>
    <w:lvl w:ilvl="8">
      <w:start w:val="1"/>
      <w:numFmt w:val="lowerRoman"/>
      <w:lvlText w:val="%9."/>
      <w:lvlJc w:val="right"/>
      <w:pPr>
        <w:ind w:left="6228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rFonts w:ascii="Calibri" w:cs="Calibri" w:eastAsia="Calibri" w:hAnsi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477" w:hanging="360"/>
      </w:pPr>
      <w:rPr>
        <w:rFonts w:ascii="Georgia" w:cs="Georgia" w:eastAsia="Georgia" w:hAnsi="Georgia"/>
        <w:sz w:val="18"/>
        <w:szCs w:val="18"/>
      </w:rPr>
    </w:lvl>
    <w:lvl w:ilvl="1">
      <w:start w:val="0"/>
      <w:numFmt w:val="bullet"/>
      <w:lvlText w:val="•"/>
      <w:lvlJc w:val="left"/>
      <w:pPr>
        <w:ind w:left="1692" w:hanging="360"/>
      </w:pPr>
      <w:rPr/>
    </w:lvl>
    <w:lvl w:ilvl="2">
      <w:start w:val="0"/>
      <w:numFmt w:val="bullet"/>
      <w:lvlText w:val="•"/>
      <w:lvlJc w:val="left"/>
      <w:pPr>
        <w:ind w:left="2904" w:hanging="360"/>
      </w:pPr>
      <w:rPr/>
    </w:lvl>
    <w:lvl w:ilvl="3">
      <w:start w:val="0"/>
      <w:numFmt w:val="bullet"/>
      <w:lvlText w:val="•"/>
      <w:lvlJc w:val="left"/>
      <w:pPr>
        <w:ind w:left="4116" w:hanging="360"/>
      </w:pPr>
      <w:rPr/>
    </w:lvl>
    <w:lvl w:ilvl="4">
      <w:start w:val="0"/>
      <w:numFmt w:val="bullet"/>
      <w:lvlText w:val="•"/>
      <w:lvlJc w:val="left"/>
      <w:pPr>
        <w:ind w:left="5328" w:hanging="360"/>
      </w:pPr>
      <w:rPr/>
    </w:lvl>
    <w:lvl w:ilvl="5">
      <w:start w:val="0"/>
      <w:numFmt w:val="bullet"/>
      <w:lvlText w:val="•"/>
      <w:lvlJc w:val="left"/>
      <w:pPr>
        <w:ind w:left="6541" w:hanging="360"/>
      </w:pPr>
      <w:rPr/>
    </w:lvl>
    <w:lvl w:ilvl="6">
      <w:start w:val="0"/>
      <w:numFmt w:val="bullet"/>
      <w:lvlText w:val="•"/>
      <w:lvlJc w:val="left"/>
      <w:pPr>
        <w:ind w:left="7753" w:hanging="360"/>
      </w:pPr>
      <w:rPr/>
    </w:lvl>
    <w:lvl w:ilvl="7">
      <w:start w:val="0"/>
      <w:numFmt w:val="bullet"/>
      <w:lvlText w:val="•"/>
      <w:lvlJc w:val="left"/>
      <w:pPr>
        <w:ind w:left="8965" w:hanging="360"/>
      </w:pPr>
      <w:rPr/>
    </w:lvl>
    <w:lvl w:ilvl="8">
      <w:start w:val="0"/>
      <w:numFmt w:val="bullet"/>
      <w:lvlText w:val="•"/>
      <w:lvlJc w:val="left"/>
      <w:pPr>
        <w:ind w:left="10177" w:hanging="360"/>
      </w:pPr>
      <w:rPr/>
    </w:lvl>
  </w:abstractNum>
  <w:abstractNum w:abstractNumId="8">
    <w:lvl w:ilvl="0">
      <w:start w:val="0"/>
      <w:numFmt w:val="bullet"/>
      <w:lvlText w:val="●"/>
      <w:lvlJc w:val="left"/>
      <w:pPr>
        <w:ind w:left="363" w:hanging="252.00000000000003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decimal"/>
      <w:lvlText w:val="%2."/>
      <w:lvlJc w:val="left"/>
      <w:pPr>
        <w:ind w:left="723" w:hanging="361.00000000000006"/>
      </w:pPr>
      <w:rPr>
        <w:rFonts w:ascii="Caladea" w:cs="Caladea" w:eastAsia="Caladea" w:hAnsi="Caladea"/>
        <w:sz w:val="24"/>
        <w:szCs w:val="24"/>
      </w:rPr>
    </w:lvl>
    <w:lvl w:ilvl="2">
      <w:start w:val="0"/>
      <w:numFmt w:val="bullet"/>
      <w:lvlText w:val="•"/>
      <w:lvlJc w:val="left"/>
      <w:pPr>
        <w:ind w:left="916" w:hanging="361.0000000000001"/>
      </w:pPr>
      <w:rPr/>
    </w:lvl>
    <w:lvl w:ilvl="3">
      <w:start w:val="0"/>
      <w:numFmt w:val="bullet"/>
      <w:lvlText w:val="•"/>
      <w:lvlJc w:val="left"/>
      <w:pPr>
        <w:ind w:left="1112" w:hanging="361"/>
      </w:pPr>
      <w:rPr/>
    </w:lvl>
    <w:lvl w:ilvl="4">
      <w:start w:val="0"/>
      <w:numFmt w:val="bullet"/>
      <w:lvlText w:val="•"/>
      <w:lvlJc w:val="left"/>
      <w:pPr>
        <w:ind w:left="1308" w:hanging="360.9999999999998"/>
      </w:pPr>
      <w:rPr/>
    </w:lvl>
    <w:lvl w:ilvl="5">
      <w:start w:val="0"/>
      <w:numFmt w:val="bullet"/>
      <w:lvlText w:val="•"/>
      <w:lvlJc w:val="left"/>
      <w:pPr>
        <w:ind w:left="1504" w:hanging="361"/>
      </w:pPr>
      <w:rPr/>
    </w:lvl>
    <w:lvl w:ilvl="6">
      <w:start w:val="0"/>
      <w:numFmt w:val="bullet"/>
      <w:lvlText w:val="•"/>
      <w:lvlJc w:val="left"/>
      <w:pPr>
        <w:ind w:left="1701" w:hanging="361"/>
      </w:pPr>
      <w:rPr/>
    </w:lvl>
    <w:lvl w:ilvl="7">
      <w:start w:val="0"/>
      <w:numFmt w:val="bullet"/>
      <w:lvlText w:val="•"/>
      <w:lvlJc w:val="left"/>
      <w:pPr>
        <w:ind w:left="1897" w:hanging="361"/>
      </w:pPr>
      <w:rPr/>
    </w:lvl>
    <w:lvl w:ilvl="8">
      <w:start w:val="0"/>
      <w:numFmt w:val="bullet"/>
      <w:lvlText w:val="•"/>
      <w:lvlJc w:val="left"/>
      <w:pPr>
        <w:ind w:left="2093" w:hanging="360.9999999999998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928" w:hanging="360"/>
      </w:pPr>
      <w:rPr/>
    </w:lvl>
    <w:lvl w:ilvl="1">
      <w:start w:val="1"/>
      <w:numFmt w:val="lowerLetter"/>
      <w:lvlText w:val="%2."/>
      <w:lvlJc w:val="left"/>
      <w:pPr>
        <w:ind w:left="1648" w:hanging="360"/>
      </w:pPr>
      <w:rPr/>
    </w:lvl>
    <w:lvl w:ilvl="2">
      <w:start w:val="1"/>
      <w:numFmt w:val="lowerRoman"/>
      <w:lvlText w:val="%3."/>
      <w:lvlJc w:val="right"/>
      <w:pPr>
        <w:ind w:left="2368" w:hanging="180"/>
      </w:pPr>
      <w:rPr/>
    </w:lvl>
    <w:lvl w:ilvl="3">
      <w:start w:val="1"/>
      <w:numFmt w:val="decimal"/>
      <w:lvlText w:val="%4."/>
      <w:lvlJc w:val="left"/>
      <w:pPr>
        <w:ind w:left="3088" w:hanging="360"/>
      </w:pPr>
      <w:rPr/>
    </w:lvl>
    <w:lvl w:ilvl="4">
      <w:start w:val="1"/>
      <w:numFmt w:val="lowerLetter"/>
      <w:lvlText w:val="%5."/>
      <w:lvlJc w:val="left"/>
      <w:pPr>
        <w:ind w:left="3808" w:hanging="360"/>
      </w:pPr>
      <w:rPr/>
    </w:lvl>
    <w:lvl w:ilvl="5">
      <w:start w:val="1"/>
      <w:numFmt w:val="lowerRoman"/>
      <w:lvlText w:val="%6."/>
      <w:lvlJc w:val="right"/>
      <w:pPr>
        <w:ind w:left="4528" w:hanging="180"/>
      </w:pPr>
      <w:rPr/>
    </w:lvl>
    <w:lvl w:ilvl="6">
      <w:start w:val="1"/>
      <w:numFmt w:val="decimal"/>
      <w:lvlText w:val="%7."/>
      <w:lvlJc w:val="left"/>
      <w:pPr>
        <w:ind w:left="5248" w:hanging="360"/>
      </w:pPr>
      <w:rPr/>
    </w:lvl>
    <w:lvl w:ilvl="7">
      <w:start w:val="1"/>
      <w:numFmt w:val="lowerLetter"/>
      <w:lvlText w:val="%8."/>
      <w:lvlJc w:val="left"/>
      <w:pPr>
        <w:ind w:left="5968" w:hanging="360"/>
      </w:pPr>
      <w:rPr/>
    </w:lvl>
    <w:lvl w:ilvl="8">
      <w:start w:val="1"/>
      <w:numFmt w:val="lowerRoman"/>
      <w:lvlText w:val="%9."/>
      <w:lvlJc w:val="right"/>
      <w:pPr>
        <w:ind w:left="668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81" w:lineRule="auto"/>
      <w:ind w:left="2351" w:hanging="360.99999999999994"/>
    </w:pPr>
    <w:rPr>
      <w:rFonts w:ascii="Caladea" w:cs="Caladea" w:eastAsia="Caladea" w:hAnsi="Calade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06CE2"/>
    <w:rPr>
      <w:rFonts w:ascii="Calibri" w:cs="Arial" w:eastAsia="Times New Roman" w:hAnsi="Calibri"/>
    </w:rPr>
  </w:style>
  <w:style w:type="paragraph" w:styleId="Heading1">
    <w:name w:val="heading 1"/>
    <w:basedOn w:val="Normal"/>
    <w:link w:val="Heading1Char"/>
    <w:uiPriority w:val="1"/>
    <w:qFormat w:val="1"/>
    <w:rsid w:val="00406CE2"/>
    <w:pPr>
      <w:widowControl w:val="0"/>
      <w:autoSpaceDE w:val="0"/>
      <w:autoSpaceDN w:val="0"/>
      <w:spacing w:after="0" w:line="281" w:lineRule="exact"/>
      <w:ind w:left="2351" w:hanging="361"/>
      <w:outlineLvl w:val="0"/>
    </w:pPr>
    <w:rPr>
      <w:rFonts w:ascii="Caladea" w:cs="Caladea" w:hAnsi="Caladea"/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1"/>
    <w:rsid w:val="00406CE2"/>
    <w:rPr>
      <w:rFonts w:ascii="Caladea" w:cs="Caladea" w:eastAsia="Times New Roman" w:hAnsi="Caladea"/>
      <w:b w:val="1"/>
      <w:bCs w:val="1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406CE2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406CE2"/>
    <w:rPr>
      <w:rFonts w:ascii="Calibri" w:cs="Arial" w:eastAsia="Times New Roman" w:hAnsi="Calibri"/>
    </w:rPr>
  </w:style>
  <w:style w:type="paragraph" w:styleId="BodyTextIndent">
    <w:name w:val="Body Text Indent"/>
    <w:basedOn w:val="Normal"/>
    <w:link w:val="BodyTextIndentChar"/>
    <w:uiPriority w:val="99"/>
    <w:semiHidden w:val="1"/>
    <w:unhideWhenUsed w:val="1"/>
    <w:rsid w:val="00406CE2"/>
    <w:pPr>
      <w:spacing w:after="0" w:line="240" w:lineRule="auto"/>
      <w:ind w:left="720"/>
    </w:pPr>
    <w:rPr>
      <w:rFonts w:ascii="Times New Roman" w:cs="Times New Roman" w:hAnsi="Times New Roman"/>
      <w:sz w:val="24"/>
      <w:szCs w:val="24"/>
      <w:lang w:val="en-GB"/>
    </w:rPr>
  </w:style>
  <w:style w:type="character" w:styleId="BodyTextIndentChar" w:customStyle="1">
    <w:name w:val="Body Text Indent Char"/>
    <w:basedOn w:val="DefaultParagraphFont"/>
    <w:link w:val="BodyTextIndent"/>
    <w:uiPriority w:val="99"/>
    <w:semiHidden w:val="1"/>
    <w:rsid w:val="00406CE2"/>
    <w:rPr>
      <w:rFonts w:ascii="Times New Roman" w:cs="Times New Roman" w:eastAsia="Times New Roman" w:hAnsi="Times New Roman"/>
      <w:sz w:val="24"/>
      <w:szCs w:val="24"/>
      <w:lang w:val="en-GB"/>
    </w:rPr>
  </w:style>
  <w:style w:type="paragraph" w:styleId="TableParagraph" w:customStyle="1">
    <w:name w:val="Table Paragraph"/>
    <w:basedOn w:val="Normal"/>
    <w:uiPriority w:val="1"/>
    <w:qFormat w:val="1"/>
    <w:rsid w:val="00406CE2"/>
    <w:pPr>
      <w:widowControl w:val="0"/>
      <w:autoSpaceDE w:val="0"/>
      <w:autoSpaceDN w:val="0"/>
      <w:spacing w:after="0" w:line="240" w:lineRule="auto"/>
    </w:pPr>
    <w:rPr>
      <w:rFonts w:ascii="Caladea" w:cs="Caladea" w:hAnsi="Caladea"/>
    </w:rPr>
  </w:style>
  <w:style w:type="paragraph" w:styleId="ListParagraph">
    <w:name w:val="List Paragraph"/>
    <w:basedOn w:val="Normal"/>
    <w:uiPriority w:val="34"/>
    <w:qFormat w:val="1"/>
    <w:rsid w:val="00406CE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ladea-regular.ttf"/><Relationship Id="rId2" Type="http://schemas.openxmlformats.org/officeDocument/2006/relationships/font" Target="fonts/Caladea-bold.ttf"/><Relationship Id="rId3" Type="http://schemas.openxmlformats.org/officeDocument/2006/relationships/font" Target="fonts/Caladea-italic.ttf"/><Relationship Id="rId4" Type="http://schemas.openxmlformats.org/officeDocument/2006/relationships/font" Target="fonts/Calade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oRFn7zXvaPumg4p9N2NASPI8+A==">AMUW2mVmyPYXglj+KLO1E3BiXho6NIgG1WF02av7e7du///VYkguD/G1s8i/S5at7Dm5whW909Lw7cpS7Yop59qRqfQ5qrSoCEA63zlzyMd+gGob07aEFqe+8666dl2s73P2cD2Rgibv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2022-09-06T14:35:00Z</dcterms:created>
  <dc:creator>WINDOWS10</dc:creator>
</cp:coreProperties>
</file>